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DD79AA" w14:textId="07E7D3C3" w:rsidR="008A7B88" w:rsidRDefault="00587E5C" w:rsidP="008A7B8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  <w:szCs w:val="20"/>
        </w:rPr>
      </w:pPr>
      <w:bookmarkStart w:id="0" w:name="_GoBack"/>
      <w:bookmarkEnd w:id="0"/>
      <w:r>
        <w:rPr>
          <w:rFonts w:ascii="Arial" w:hAnsi="Arial" w:cs="Arial"/>
          <w:color w:val="000000"/>
          <w:szCs w:val="20"/>
        </w:rPr>
        <w:t>Schutzbereich 2</w:t>
      </w:r>
    </w:p>
    <w:p w14:paraId="1E37339B" w14:textId="1084FD38" w:rsidR="00587E5C" w:rsidRDefault="00587E5C" w:rsidP="008A7B8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Cs w:val="20"/>
        </w:rPr>
      </w:pPr>
    </w:p>
    <w:p w14:paraId="46C37A2E" w14:textId="77777777" w:rsidR="00587E5C" w:rsidRDefault="00587E5C" w:rsidP="00587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</w:p>
    <w:p w14:paraId="54330B61" w14:textId="77777777" w:rsidR="00587E5C" w:rsidRDefault="00587E5C" w:rsidP="00587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>_________________________________________________________________________</w:t>
      </w:r>
    </w:p>
    <w:p w14:paraId="45486BD1" w14:textId="77777777" w:rsidR="00587E5C" w:rsidRPr="00587E5C" w:rsidRDefault="00587E5C" w:rsidP="00587E5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  <w:color w:val="000000"/>
          <w:szCs w:val="20"/>
        </w:rPr>
        <w:t xml:space="preserve">Name, 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  <w:t xml:space="preserve">Vorname, </w:t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r>
        <w:rPr>
          <w:rFonts w:ascii="Arial" w:hAnsi="Arial" w:cs="Arial"/>
          <w:color w:val="000000"/>
          <w:szCs w:val="20"/>
        </w:rPr>
        <w:tab/>
      </w:r>
      <w:proofErr w:type="spellStart"/>
      <w:r>
        <w:rPr>
          <w:rFonts w:ascii="Arial" w:hAnsi="Arial" w:cs="Arial"/>
          <w:color w:val="000000"/>
          <w:szCs w:val="20"/>
        </w:rPr>
        <w:t>PersNr</w:t>
      </w:r>
      <w:proofErr w:type="spellEnd"/>
      <w:r>
        <w:rPr>
          <w:rFonts w:ascii="Arial" w:hAnsi="Arial" w:cs="Arial"/>
          <w:color w:val="000000"/>
          <w:szCs w:val="20"/>
        </w:rPr>
        <w:t xml:space="preserve"> / Personenkennziffer</w:t>
      </w:r>
    </w:p>
    <w:p w14:paraId="065D1A21" w14:textId="77777777" w:rsidR="00587E5C" w:rsidRDefault="00587E5C" w:rsidP="00791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0"/>
        </w:rPr>
      </w:pPr>
    </w:p>
    <w:p w14:paraId="3CC0185D" w14:textId="77777777" w:rsidR="0022063E" w:rsidRDefault="0022063E" w:rsidP="00791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0"/>
        </w:rPr>
      </w:pPr>
    </w:p>
    <w:p w14:paraId="3073805A" w14:textId="77777777" w:rsidR="00791495" w:rsidRDefault="00791495" w:rsidP="00791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0"/>
        </w:rPr>
      </w:pPr>
      <w:r w:rsidRPr="00791495">
        <w:rPr>
          <w:rFonts w:ascii="Arial" w:hAnsi="Arial" w:cs="Arial"/>
          <w:color w:val="000000"/>
          <w:sz w:val="32"/>
          <w:szCs w:val="20"/>
        </w:rPr>
        <w:t>Informationsblatt Datenschutz</w:t>
      </w:r>
    </w:p>
    <w:p w14:paraId="5A0FCAFE" w14:textId="77777777" w:rsidR="005E57E6" w:rsidRDefault="005E57E6" w:rsidP="00791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0"/>
        </w:rPr>
      </w:pPr>
    </w:p>
    <w:p w14:paraId="2AEB6B5C" w14:textId="604C2598" w:rsidR="005E57E6" w:rsidRPr="00791495" w:rsidRDefault="005E57E6" w:rsidP="0079149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32"/>
          <w:szCs w:val="20"/>
        </w:rPr>
      </w:pPr>
      <w:r w:rsidRPr="004B29C4">
        <w:rPr>
          <w:rFonts w:ascii="Arial" w:eastAsia="Times New Roman" w:hAnsi="Arial" w:cs="Arial"/>
          <w:b/>
          <w:bCs/>
          <w:color w:val="484848"/>
          <w:sz w:val="20"/>
          <w:szCs w:val="20"/>
          <w:lang w:eastAsia="de-DE"/>
        </w:rPr>
        <w:t>Informationspflicht nach Artikel 13 und 14 der</w:t>
      </w:r>
      <w:r>
        <w:rPr>
          <w:rFonts w:ascii="Arial" w:eastAsia="Times New Roman" w:hAnsi="Arial" w:cs="Arial"/>
          <w:b/>
          <w:bCs/>
          <w:color w:val="484848"/>
          <w:sz w:val="20"/>
          <w:szCs w:val="20"/>
          <w:lang w:eastAsia="de-DE"/>
        </w:rPr>
        <w:t xml:space="preserve"> EU-Datenschutzgrundverordnung</w:t>
      </w:r>
      <w:r w:rsidR="00EC1D15">
        <w:rPr>
          <w:rFonts w:ascii="Arial" w:eastAsia="Times New Roman" w:hAnsi="Arial" w:cs="Arial"/>
          <w:b/>
          <w:bCs/>
          <w:color w:val="484848"/>
          <w:sz w:val="20"/>
          <w:szCs w:val="20"/>
          <w:lang w:eastAsia="de-DE"/>
        </w:rPr>
        <w:t xml:space="preserve"> (DSGVO)</w:t>
      </w:r>
    </w:p>
    <w:p w14:paraId="3B1A350D" w14:textId="77777777" w:rsidR="0022063E" w:rsidRPr="00D537B6" w:rsidRDefault="0022063E" w:rsidP="00D537B6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7204B8" w14:textId="6DC48CB5" w:rsidR="0022063E" w:rsidRPr="00412923" w:rsidRDefault="00791495" w:rsidP="009F11BD">
      <w:pPr>
        <w:pStyle w:val="TableParagraph"/>
        <w:spacing w:before="8" w:after="120" w:line="276" w:lineRule="auto"/>
        <w:jc w:val="both"/>
        <w:rPr>
          <w:rFonts w:ascii="Arial" w:hAnsi="Arial" w:cs="Arial"/>
        </w:rPr>
      </w:pPr>
      <w:r w:rsidRPr="00412923">
        <w:rPr>
          <w:rFonts w:ascii="Arial" w:hAnsi="Arial" w:cs="Arial"/>
          <w:lang w:val="de-DE"/>
        </w:rPr>
        <w:t xml:space="preserve">Ihre </w:t>
      </w:r>
      <w:r w:rsidR="00412923">
        <w:rPr>
          <w:rFonts w:ascii="Arial" w:hAnsi="Arial" w:cs="Arial"/>
          <w:lang w:val="de-DE"/>
        </w:rPr>
        <w:t xml:space="preserve">personenbezogenen Daten werden </w:t>
      </w:r>
      <w:r w:rsidRPr="00412923">
        <w:rPr>
          <w:rFonts w:ascii="Arial" w:hAnsi="Arial" w:cs="Arial"/>
          <w:lang w:val="de-DE"/>
        </w:rPr>
        <w:t>im Rahmen Ihre</w:t>
      </w:r>
      <w:r w:rsidR="008E58AB" w:rsidRPr="00412923">
        <w:rPr>
          <w:rFonts w:ascii="Arial" w:hAnsi="Arial" w:cs="Arial"/>
          <w:lang w:val="de-DE"/>
        </w:rPr>
        <w:t>s</w:t>
      </w:r>
      <w:r w:rsidR="007F1B13" w:rsidRPr="00412923">
        <w:rPr>
          <w:rFonts w:ascii="Arial" w:hAnsi="Arial" w:cs="Arial"/>
          <w:lang w:val="de-DE"/>
        </w:rPr>
        <w:t xml:space="preserve"> Engagements</w:t>
      </w:r>
      <w:r w:rsidR="00E34559" w:rsidRPr="00412923">
        <w:rPr>
          <w:rFonts w:ascii="Arial" w:hAnsi="Arial" w:cs="Arial"/>
          <w:lang w:val="de-DE"/>
        </w:rPr>
        <w:t xml:space="preserve"> in der Reserve</w:t>
      </w:r>
      <w:r w:rsidR="003344B7" w:rsidRPr="00412923">
        <w:rPr>
          <w:rFonts w:ascii="Arial" w:hAnsi="Arial" w:cs="Arial"/>
          <w:lang w:val="de-DE"/>
        </w:rPr>
        <w:t xml:space="preserve"> </w:t>
      </w:r>
      <w:r w:rsidR="00242DD2">
        <w:rPr>
          <w:rFonts w:ascii="Arial" w:hAnsi="Arial" w:cs="Arial"/>
          <w:lang w:val="de-DE"/>
        </w:rPr>
        <w:t>(</w:t>
      </w:r>
      <w:r w:rsidR="003344B7" w:rsidRPr="00412923">
        <w:rPr>
          <w:rFonts w:ascii="Arial" w:hAnsi="Arial" w:cs="Arial"/>
          <w:lang w:val="de-DE"/>
        </w:rPr>
        <w:t xml:space="preserve">Beorderung, Dienstleistungen nach </w:t>
      </w:r>
      <w:r w:rsidR="004505AF" w:rsidRPr="00412923">
        <w:rPr>
          <w:rFonts w:ascii="Arial" w:hAnsi="Arial" w:cs="Arial"/>
          <w:lang w:val="de-DE"/>
        </w:rPr>
        <w:t>dem Vierten Abschnitt Soldatengesetz (SG)</w:t>
      </w:r>
      <w:r w:rsidR="00242DD2">
        <w:rPr>
          <w:rFonts w:ascii="Arial" w:hAnsi="Arial" w:cs="Arial"/>
          <w:lang w:val="de-DE"/>
        </w:rPr>
        <w:t xml:space="preserve"> i.V.m. </w:t>
      </w:r>
      <w:r w:rsidR="00EF52E7">
        <w:rPr>
          <w:rFonts w:ascii="Arial" w:hAnsi="Arial" w:cs="Arial"/>
          <w:lang w:val="de-DE"/>
        </w:rPr>
        <w:t>Reservistengesetz (</w:t>
      </w:r>
      <w:proofErr w:type="spellStart"/>
      <w:r w:rsidR="004505AF" w:rsidRPr="00412923">
        <w:rPr>
          <w:rFonts w:ascii="Arial" w:hAnsi="Arial" w:cs="Arial"/>
          <w:lang w:val="de-DE"/>
        </w:rPr>
        <w:t>ResG</w:t>
      </w:r>
      <w:proofErr w:type="spellEnd"/>
      <w:r w:rsidR="00EF52E7">
        <w:rPr>
          <w:rFonts w:ascii="Arial" w:hAnsi="Arial" w:cs="Arial"/>
          <w:lang w:val="de-DE"/>
        </w:rPr>
        <w:t>)</w:t>
      </w:r>
      <w:r w:rsidR="004505AF" w:rsidRPr="00412923">
        <w:rPr>
          <w:rFonts w:ascii="Arial" w:hAnsi="Arial" w:cs="Arial"/>
          <w:lang w:val="de-DE"/>
        </w:rPr>
        <w:t>,</w:t>
      </w:r>
      <w:r w:rsidR="003344B7" w:rsidRPr="00242DD2">
        <w:rPr>
          <w:rFonts w:ascii="Arial" w:hAnsi="Arial" w:cs="Arial"/>
          <w:lang w:val="de-DE"/>
        </w:rPr>
        <w:t>)</w:t>
      </w:r>
      <w:r w:rsidR="005E57E6" w:rsidRPr="00242DD2">
        <w:rPr>
          <w:rFonts w:ascii="Arial" w:hAnsi="Arial" w:cs="Arial"/>
          <w:lang w:val="de-DE"/>
        </w:rPr>
        <w:t xml:space="preserve"> </w:t>
      </w:r>
      <w:r w:rsidR="005E57E6" w:rsidRPr="00412923">
        <w:rPr>
          <w:rFonts w:ascii="Arial" w:hAnsi="Arial" w:cs="Arial"/>
          <w:lang w:val="de-DE"/>
        </w:rPr>
        <w:t xml:space="preserve">gemäß </w:t>
      </w:r>
      <w:r w:rsidR="003344B7" w:rsidRPr="00412923">
        <w:rPr>
          <w:rFonts w:ascii="Arial" w:hAnsi="Arial" w:cs="Arial"/>
          <w:lang w:val="de-DE"/>
        </w:rPr>
        <w:t xml:space="preserve">Ihrer </w:t>
      </w:r>
      <w:r w:rsidR="00412923" w:rsidRPr="00412923">
        <w:rPr>
          <w:rFonts w:ascii="Arial" w:hAnsi="Arial" w:cs="Arial"/>
          <w:lang w:val="de-DE"/>
        </w:rPr>
        <w:t>Erklärung bzw. im Rahmen der Grundbeorderung</w:t>
      </w:r>
      <w:r w:rsidR="00C27BD7">
        <w:rPr>
          <w:rFonts w:ascii="Arial" w:hAnsi="Arial" w:cs="Arial"/>
          <w:lang w:val="de-DE"/>
        </w:rPr>
        <w:t xml:space="preserve"> (GBO)</w:t>
      </w:r>
      <w:r w:rsidR="00412923" w:rsidRPr="00412923">
        <w:rPr>
          <w:rFonts w:ascii="Arial" w:hAnsi="Arial" w:cs="Arial"/>
          <w:lang w:val="de-DE"/>
        </w:rPr>
        <w:t xml:space="preserve"> von </w:t>
      </w:r>
      <w:r w:rsidR="00C27BD7">
        <w:rPr>
          <w:rFonts w:ascii="Arial" w:hAnsi="Arial" w:cs="Arial"/>
          <w:lang w:val="de-DE"/>
        </w:rPr>
        <w:t>A</w:t>
      </w:r>
      <w:r w:rsidR="00C27BD7" w:rsidRPr="00412923">
        <w:rPr>
          <w:rFonts w:ascii="Arial" w:hAnsi="Arial" w:cs="Arial"/>
          <w:lang w:val="de-DE"/>
        </w:rPr>
        <w:t>mtswegen</w:t>
      </w:r>
      <w:r w:rsidR="005E57E6" w:rsidRPr="00412923">
        <w:rPr>
          <w:rFonts w:ascii="Arial" w:hAnsi="Arial" w:cs="Arial"/>
          <w:lang w:val="de-DE"/>
        </w:rPr>
        <w:t xml:space="preserve"> </w:t>
      </w:r>
      <w:r w:rsidR="009777EB" w:rsidRPr="00412923">
        <w:rPr>
          <w:rFonts w:ascii="Arial" w:hAnsi="Arial" w:cs="Arial"/>
          <w:lang w:val="de-DE"/>
        </w:rPr>
        <w:t xml:space="preserve">nach Vorgabe </w:t>
      </w:r>
      <w:r w:rsidRPr="00412923">
        <w:rPr>
          <w:rFonts w:ascii="Arial" w:hAnsi="Arial" w:cs="Arial"/>
          <w:lang w:val="de-DE"/>
        </w:rPr>
        <w:t xml:space="preserve">des </w:t>
      </w:r>
      <w:r w:rsidR="00242DD2">
        <w:rPr>
          <w:rFonts w:ascii="Arial" w:hAnsi="Arial" w:cs="Arial"/>
          <w:lang w:val="de-DE"/>
        </w:rPr>
        <w:t xml:space="preserve">Art. 6 Abs 1 </w:t>
      </w:r>
      <w:proofErr w:type="spellStart"/>
      <w:r w:rsidR="000270BF">
        <w:rPr>
          <w:rFonts w:ascii="Arial" w:hAnsi="Arial" w:cs="Arial"/>
          <w:lang w:val="de-DE"/>
        </w:rPr>
        <w:t>lit</w:t>
      </w:r>
      <w:proofErr w:type="spellEnd"/>
      <w:r w:rsidR="000270BF">
        <w:rPr>
          <w:rFonts w:ascii="Arial" w:hAnsi="Arial" w:cs="Arial"/>
          <w:lang w:val="de-DE"/>
        </w:rPr>
        <w:t xml:space="preserve">. </w:t>
      </w:r>
      <w:r w:rsidR="00242DD2">
        <w:rPr>
          <w:rFonts w:ascii="Arial" w:hAnsi="Arial" w:cs="Arial"/>
          <w:lang w:val="de-DE"/>
        </w:rPr>
        <w:t xml:space="preserve">e) DSGVO </w:t>
      </w:r>
      <w:r w:rsidR="00C70202" w:rsidRPr="00412923">
        <w:rPr>
          <w:rFonts w:ascii="Arial" w:hAnsi="Arial" w:cs="Arial"/>
          <w:lang w:val="de-DE"/>
        </w:rPr>
        <w:t xml:space="preserve">§ 29 Soldatengesetz (SG) i.V.m. § 106 (4) Bundesbeamtengesetz (BBG) i.V.m. </w:t>
      </w:r>
      <w:r w:rsidR="004505AF" w:rsidRPr="00412923">
        <w:rPr>
          <w:rFonts w:ascii="Arial" w:hAnsi="Arial" w:cs="Arial"/>
          <w:lang w:val="de-DE"/>
        </w:rPr>
        <w:t xml:space="preserve">§ </w:t>
      </w:r>
      <w:r w:rsidR="00C70202" w:rsidRPr="00412923">
        <w:rPr>
          <w:rFonts w:ascii="Arial" w:hAnsi="Arial" w:cs="Arial"/>
          <w:lang w:val="de-DE"/>
        </w:rPr>
        <w:t>114 (1) BBG</w:t>
      </w:r>
      <w:r w:rsidR="00EF52E7">
        <w:rPr>
          <w:rFonts w:ascii="Arial" w:hAnsi="Arial" w:cs="Arial"/>
          <w:lang w:val="de-DE"/>
        </w:rPr>
        <w:t xml:space="preserve"> </w:t>
      </w:r>
      <w:r w:rsidRPr="00412923">
        <w:rPr>
          <w:rFonts w:ascii="Arial" w:hAnsi="Arial" w:cs="Arial"/>
        </w:rPr>
        <w:t>von den zuständigen Stellen innerhalb der Bundeswehr verarbeitet.</w:t>
      </w:r>
    </w:p>
    <w:p w14:paraId="6C2BEE3E" w14:textId="02D79A6D" w:rsidR="007A68B5" w:rsidRPr="00E21A36" w:rsidRDefault="00412923" w:rsidP="00F57B8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</w:rPr>
      </w:pPr>
      <w:r>
        <w:rPr>
          <w:rFonts w:ascii="Arial" w:hAnsi="Arial" w:cs="Arial"/>
        </w:rPr>
        <w:t xml:space="preserve">Die </w:t>
      </w:r>
      <w:r w:rsidR="000619BC" w:rsidRPr="00D537B6">
        <w:rPr>
          <w:rFonts w:ascii="Arial" w:hAnsi="Arial" w:cs="Arial"/>
        </w:rPr>
        <w:t>erhobenen personenbezogenen Daten</w:t>
      </w:r>
      <w:r w:rsidR="00587E5C" w:rsidRPr="00D537B6">
        <w:rPr>
          <w:rFonts w:ascii="Arial" w:hAnsi="Arial" w:cs="Arial"/>
        </w:rPr>
        <w:t xml:space="preserve"> </w:t>
      </w:r>
      <w:r w:rsidR="000619BC" w:rsidRPr="00D537B6">
        <w:rPr>
          <w:rFonts w:ascii="Arial" w:hAnsi="Arial" w:cs="Arial"/>
        </w:rPr>
        <w:t xml:space="preserve">werden </w:t>
      </w:r>
      <w:r w:rsidR="004505AF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m Rahmen der </w:t>
      </w:r>
      <w:r w:rsidR="00AF05B5" w:rsidRPr="00242DD2">
        <w:rPr>
          <w:rFonts w:ascii="Arial" w:hAnsi="Arial" w:cs="Arial"/>
        </w:rPr>
        <w:t xml:space="preserve">Personalführung, </w:t>
      </w:r>
      <w:r w:rsidRPr="00242DD2">
        <w:rPr>
          <w:rFonts w:ascii="Arial" w:hAnsi="Arial" w:cs="Arial"/>
        </w:rPr>
        <w:t>-bearbeitung und –</w:t>
      </w:r>
      <w:proofErr w:type="spellStart"/>
      <w:r>
        <w:rPr>
          <w:rFonts w:ascii="Arial" w:hAnsi="Arial" w:cs="Arial"/>
        </w:rPr>
        <w:t>entwicklung</w:t>
      </w:r>
      <w:proofErr w:type="spellEnd"/>
      <w:r>
        <w:rPr>
          <w:rFonts w:ascii="Arial" w:hAnsi="Arial" w:cs="Arial"/>
        </w:rPr>
        <w:t xml:space="preserve"> </w:t>
      </w:r>
      <w:r w:rsidR="00EF52E7">
        <w:rPr>
          <w:rFonts w:ascii="Arial" w:hAnsi="Arial" w:cs="Arial"/>
        </w:rPr>
        <w:t>i</w:t>
      </w:r>
      <w:r>
        <w:rPr>
          <w:rFonts w:ascii="Arial" w:hAnsi="Arial" w:cs="Arial"/>
        </w:rPr>
        <w:t>hrer Person</w:t>
      </w:r>
      <w:r w:rsidR="004505AF">
        <w:rPr>
          <w:rFonts w:ascii="Arial" w:hAnsi="Arial" w:cs="Arial"/>
        </w:rPr>
        <w:t xml:space="preserve"> </w:t>
      </w:r>
      <w:r w:rsidR="000619BC" w:rsidRPr="00D537B6">
        <w:rPr>
          <w:rFonts w:ascii="Arial" w:hAnsi="Arial" w:cs="Arial"/>
        </w:rPr>
        <w:t xml:space="preserve">mit dem Ziel </w:t>
      </w:r>
      <w:r>
        <w:rPr>
          <w:rFonts w:ascii="Arial" w:hAnsi="Arial" w:cs="Arial"/>
        </w:rPr>
        <w:t>eines transparenten und individuellen Personalmanagements verarbeitet.</w:t>
      </w:r>
      <w:r w:rsidR="000619BC" w:rsidRPr="00D537B6">
        <w:rPr>
          <w:rFonts w:ascii="Arial" w:hAnsi="Arial" w:cs="Arial"/>
        </w:rPr>
        <w:t xml:space="preserve"> </w:t>
      </w:r>
      <w:r w:rsidR="00E21A36" w:rsidRPr="00D537B6">
        <w:rPr>
          <w:rFonts w:ascii="Arial" w:hAnsi="Arial" w:cs="Arial"/>
        </w:rPr>
        <w:t>Empfänger der Daten sind die</w:t>
      </w:r>
      <w:r w:rsidR="00AA7895" w:rsidRPr="00D537B6">
        <w:rPr>
          <w:rFonts w:ascii="Arial" w:hAnsi="Arial" w:cs="Arial"/>
        </w:rPr>
        <w:t xml:space="preserve"> </w:t>
      </w:r>
      <w:r w:rsidR="003344B7">
        <w:rPr>
          <w:rFonts w:ascii="Arial" w:hAnsi="Arial" w:cs="Arial"/>
        </w:rPr>
        <w:t>personalführenden/-</w:t>
      </w:r>
      <w:r>
        <w:rPr>
          <w:rFonts w:ascii="Arial" w:hAnsi="Arial" w:cs="Arial"/>
        </w:rPr>
        <w:t xml:space="preserve">bearbeitenden Dienststellen und </w:t>
      </w:r>
      <w:r w:rsidR="00AA7895" w:rsidRPr="00D537B6">
        <w:rPr>
          <w:rFonts w:ascii="Arial" w:hAnsi="Arial" w:cs="Arial"/>
        </w:rPr>
        <w:t>O</w:t>
      </w:r>
      <w:r w:rsidR="00E21A36" w:rsidRPr="00D537B6">
        <w:rPr>
          <w:rFonts w:ascii="Arial" w:hAnsi="Arial" w:cs="Arial"/>
        </w:rPr>
        <w:t>rganisationseinheiten der Bundeswehr, die mit der Bearbeitung</w:t>
      </w:r>
      <w:r w:rsidR="004505AF">
        <w:rPr>
          <w:rFonts w:ascii="Arial" w:hAnsi="Arial" w:cs="Arial"/>
        </w:rPr>
        <w:t xml:space="preserve"> sämtlicher Vorgänge</w:t>
      </w:r>
      <w:r w:rsidR="00E21A36" w:rsidRPr="00D537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des Personalmanagements </w:t>
      </w:r>
      <w:r w:rsidR="00E21A36" w:rsidRPr="00D537B6">
        <w:rPr>
          <w:rFonts w:ascii="Arial" w:hAnsi="Arial" w:cs="Arial"/>
        </w:rPr>
        <w:t>betraut sind</w:t>
      </w:r>
      <w:r>
        <w:rPr>
          <w:rFonts w:ascii="Arial" w:hAnsi="Arial" w:cs="Arial"/>
        </w:rPr>
        <w:t>.</w:t>
      </w:r>
    </w:p>
    <w:p w14:paraId="6C5FB3D6" w14:textId="04E50784" w:rsidR="00A31476" w:rsidRPr="00D537B6" w:rsidRDefault="00D537B6" w:rsidP="00F57B8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>Eine Weitergabe Ihrer Daten an Stellen außerhalb der Bundeswehr erfolgt ausschließlich im Rahmen weiterer gesetzlichen Verpflichtungen (z.B. Steuerrecht, Sozialversicherungsrecht</w:t>
      </w:r>
      <w:proofErr w:type="gramStart"/>
      <w:r w:rsidR="00412923">
        <w:rPr>
          <w:rFonts w:ascii="Arial" w:hAnsi="Arial" w:cs="Arial"/>
        </w:rPr>
        <w:t xml:space="preserve">, </w:t>
      </w:r>
      <w:r w:rsidR="0050249A">
        <w:rPr>
          <w:rFonts w:ascii="Arial" w:hAnsi="Arial" w:cs="Arial"/>
        </w:rPr>
        <w:t>)</w:t>
      </w:r>
      <w:proofErr w:type="gramEnd"/>
      <w:r w:rsidRPr="00D537B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14:paraId="2E830790" w14:textId="424BE36F" w:rsidR="00A31476" w:rsidRDefault="00791495" w:rsidP="00487C43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Cs w:val="20"/>
        </w:rPr>
      </w:pPr>
      <w:r w:rsidRPr="00D537B6">
        <w:rPr>
          <w:rFonts w:ascii="Arial" w:hAnsi="Arial" w:cs="Arial"/>
        </w:rPr>
        <w:t>Die Speicherdauer für die</w:t>
      </w:r>
      <w:r w:rsidR="007A68B5" w:rsidRPr="00D537B6">
        <w:rPr>
          <w:rFonts w:ascii="Arial" w:hAnsi="Arial" w:cs="Arial"/>
        </w:rPr>
        <w:t xml:space="preserve"> Datenv</w:t>
      </w:r>
      <w:r w:rsidRPr="00D537B6">
        <w:rPr>
          <w:rFonts w:ascii="Arial" w:hAnsi="Arial" w:cs="Arial"/>
        </w:rPr>
        <w:t>erarbeitung</w:t>
      </w:r>
      <w:r w:rsidR="003F12A0">
        <w:rPr>
          <w:rFonts w:ascii="Arial" w:hAnsi="Arial" w:cs="Arial"/>
        </w:rPr>
        <w:t xml:space="preserve"> auf Grundlage des vierten Abschnitt SG i.V.m. </w:t>
      </w:r>
      <w:proofErr w:type="spellStart"/>
      <w:r w:rsidR="003F12A0">
        <w:rPr>
          <w:rFonts w:ascii="Arial" w:hAnsi="Arial" w:cs="Arial"/>
        </w:rPr>
        <w:t>ResG</w:t>
      </w:r>
      <w:proofErr w:type="spellEnd"/>
      <w:r w:rsidR="003F12A0">
        <w:rPr>
          <w:rFonts w:ascii="Arial" w:hAnsi="Arial" w:cs="Arial"/>
        </w:rPr>
        <w:t xml:space="preserve"> </w:t>
      </w:r>
      <w:r w:rsidRPr="00D537B6">
        <w:rPr>
          <w:rFonts w:ascii="Arial" w:hAnsi="Arial" w:cs="Arial"/>
        </w:rPr>
        <w:t xml:space="preserve">gilt bis </w:t>
      </w:r>
      <w:r w:rsidR="00A31476" w:rsidRPr="00D537B6">
        <w:rPr>
          <w:rFonts w:ascii="Arial" w:hAnsi="Arial" w:cs="Arial"/>
        </w:rPr>
        <w:t>zu Ihrem</w:t>
      </w:r>
      <w:r w:rsidRPr="00D537B6">
        <w:rPr>
          <w:rFonts w:ascii="Arial" w:hAnsi="Arial" w:cs="Arial"/>
        </w:rPr>
        <w:t xml:space="preserve"> Widerspruch</w:t>
      </w:r>
      <w:r w:rsidR="003F12A0">
        <w:rPr>
          <w:rFonts w:ascii="Arial" w:hAnsi="Arial" w:cs="Arial"/>
        </w:rPr>
        <w:t>, die im Rahmen der GBO beträgt sechs Jahre.</w:t>
      </w:r>
      <w:r w:rsidRPr="00D537B6">
        <w:rPr>
          <w:rFonts w:ascii="Arial" w:hAnsi="Arial" w:cs="Arial"/>
        </w:rPr>
        <w:t xml:space="preserve"> Eine weitere Bearbeitung durch die verantwortliche Stelle</w:t>
      </w:r>
      <w:r w:rsidR="004505AF">
        <w:rPr>
          <w:rFonts w:ascii="Arial" w:hAnsi="Arial" w:cs="Arial"/>
        </w:rPr>
        <w:t xml:space="preserve"> erfolgt danach nur im Rahmen der gesetzlichen Fristen der Dienstleistungsüberwachung, die Vorgaben des § 77 SG i.V.m. § 59 SG sind zu beachten.</w:t>
      </w:r>
    </w:p>
    <w:p w14:paraId="73C5EBA9" w14:textId="77777777" w:rsidR="00A31476" w:rsidRDefault="00A31476" w:rsidP="002206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  <w:szCs w:val="20"/>
        </w:rPr>
      </w:pPr>
      <w:r w:rsidRPr="00AA7895">
        <w:rPr>
          <w:rFonts w:ascii="Arial" w:hAnsi="Arial" w:cs="Arial"/>
          <w:b/>
          <w:color w:val="000000"/>
          <w:szCs w:val="20"/>
        </w:rPr>
        <w:t>Ihre Betroffenenrechte</w:t>
      </w:r>
    </w:p>
    <w:p w14:paraId="0AEEB61F" w14:textId="77777777" w:rsidR="0022063E" w:rsidRPr="00D537B6" w:rsidRDefault="0022063E" w:rsidP="002206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CD8354" w14:textId="77777777" w:rsidR="00D537B6" w:rsidRPr="00D537B6" w:rsidRDefault="00A31476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 xml:space="preserve">Grundsätzlich haben Sie als betroffene Person </w:t>
      </w:r>
      <w:r w:rsidR="00D537B6" w:rsidRPr="00D537B6">
        <w:rPr>
          <w:rFonts w:ascii="Arial" w:hAnsi="Arial" w:cs="Arial"/>
        </w:rPr>
        <w:t>gegenüber der/dem Verantwortlichen folgende Rechte:</w:t>
      </w:r>
    </w:p>
    <w:p w14:paraId="2133EC9C" w14:textId="5EA6D84C" w:rsidR="00D537B6" w:rsidRPr="00D537B6" w:rsidRDefault="00D537B6" w:rsidP="00487C4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>- Recht auf Auskunft über die Daten (gemäß Art. 15</w:t>
      </w:r>
      <w:r w:rsidR="00C27BD7">
        <w:rPr>
          <w:rFonts w:ascii="Arial" w:hAnsi="Arial" w:cs="Arial"/>
          <w:color w:val="FF0000"/>
        </w:rPr>
        <w:t xml:space="preserve"> </w:t>
      </w:r>
      <w:r w:rsidR="00487C43" w:rsidRPr="00487C43">
        <w:rPr>
          <w:rFonts w:ascii="Arial" w:hAnsi="Arial" w:cs="Arial"/>
        </w:rPr>
        <w:t>(</w:t>
      </w:r>
      <w:r w:rsidRPr="00D537B6">
        <w:rPr>
          <w:rFonts w:ascii="Arial" w:hAnsi="Arial" w:cs="Arial"/>
        </w:rPr>
        <w:t>DSGVO),</w:t>
      </w:r>
    </w:p>
    <w:p w14:paraId="6008CDE7" w14:textId="67DD6BF1" w:rsidR="00D537B6" w:rsidRPr="00D537B6" w:rsidRDefault="00D537B6" w:rsidP="00487C4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>- Recht auf Berichtigung (gemäß Art. 16 DSGVO),</w:t>
      </w:r>
    </w:p>
    <w:p w14:paraId="35CA67E9" w14:textId="77777777" w:rsidR="00C27BD7" w:rsidRDefault="00D537B6" w:rsidP="00487C4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>- Recht auf Löschung (gemäß Art. 17 DSGVO</w:t>
      </w:r>
      <w:r w:rsidR="007E28EC" w:rsidRPr="00D537B6">
        <w:rPr>
          <w:rFonts w:ascii="Arial" w:hAnsi="Arial" w:cs="Arial"/>
        </w:rPr>
        <w:t>),</w:t>
      </w:r>
    </w:p>
    <w:p w14:paraId="5FF81849" w14:textId="1564FB46" w:rsidR="00D537B6" w:rsidRDefault="007E28EC" w:rsidP="00487C4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>-</w:t>
      </w:r>
      <w:r w:rsidR="00D537B6" w:rsidRPr="00D537B6">
        <w:rPr>
          <w:rFonts w:ascii="Arial" w:hAnsi="Arial" w:cs="Arial"/>
        </w:rPr>
        <w:t xml:space="preserve"> Recht auf Einschränkung der Verarbeitung (gemäß Art. 18 DSGVO),</w:t>
      </w:r>
    </w:p>
    <w:p w14:paraId="1CFCCFE2" w14:textId="1C88242C" w:rsidR="009F11BD" w:rsidRDefault="00D537B6" w:rsidP="00487C4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>- Recht auf Widerspruch gegen die Verarbeitung (gemäß Art. 21 DSGVO)</w:t>
      </w:r>
      <w:r w:rsidR="009F11BD">
        <w:rPr>
          <w:rFonts w:ascii="Arial" w:hAnsi="Arial" w:cs="Arial"/>
        </w:rPr>
        <w:t>.</w:t>
      </w:r>
    </w:p>
    <w:p w14:paraId="2DE06F45" w14:textId="16198841" w:rsidR="008A7B88" w:rsidRDefault="008A7B88" w:rsidP="00487C4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14:paraId="68B078E6" w14:textId="11F03020" w:rsidR="00D537B6" w:rsidRPr="00D537B6" w:rsidRDefault="00D537B6" w:rsidP="00487C43">
      <w:pPr>
        <w:autoSpaceDE w:val="0"/>
        <w:autoSpaceDN w:val="0"/>
        <w:adjustRightInd w:val="0"/>
        <w:spacing w:before="60" w:after="60"/>
        <w:jc w:val="both"/>
        <w:rPr>
          <w:rFonts w:ascii="Arial" w:hAnsi="Arial" w:cs="Arial"/>
        </w:rPr>
      </w:pPr>
    </w:p>
    <w:p w14:paraId="773CD364" w14:textId="46F66A6E" w:rsidR="008A7B88" w:rsidRDefault="00A31476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 xml:space="preserve">Weiterhin haben Sie </w:t>
      </w:r>
      <w:r w:rsidR="00F40B8F">
        <w:rPr>
          <w:rFonts w:ascii="Arial" w:hAnsi="Arial" w:cs="Arial"/>
        </w:rPr>
        <w:t>das Recht auf Beschwerde beim Beauftragten für den Datenschutz und die Informationsfreiheit (</w:t>
      </w:r>
      <w:proofErr w:type="spellStart"/>
      <w:r w:rsidR="00F40B8F">
        <w:rPr>
          <w:rFonts w:ascii="Arial" w:hAnsi="Arial" w:cs="Arial"/>
        </w:rPr>
        <w:t>BfDI</w:t>
      </w:r>
      <w:proofErr w:type="spellEnd"/>
      <w:r w:rsidR="00F40B8F">
        <w:rPr>
          <w:rFonts w:ascii="Arial" w:hAnsi="Arial" w:cs="Arial"/>
        </w:rPr>
        <w:t xml:space="preserve">) </w:t>
      </w:r>
      <w:r w:rsidRPr="00D537B6">
        <w:rPr>
          <w:rFonts w:ascii="Arial" w:hAnsi="Arial" w:cs="Arial"/>
        </w:rPr>
        <w:t>(</w:t>
      </w:r>
      <w:r w:rsidRPr="008E58AB">
        <w:rPr>
          <w:rFonts w:ascii="Arial" w:hAnsi="Arial" w:cs="Arial"/>
        </w:rPr>
        <w:t>Art</w:t>
      </w:r>
      <w:r w:rsidR="00403767" w:rsidRPr="008E58AB">
        <w:rPr>
          <w:rFonts w:ascii="Arial" w:hAnsi="Arial" w:cs="Arial"/>
        </w:rPr>
        <w:t>.</w:t>
      </w:r>
      <w:r w:rsidRPr="008E58AB">
        <w:rPr>
          <w:rFonts w:ascii="Arial" w:hAnsi="Arial" w:cs="Arial"/>
        </w:rPr>
        <w:t xml:space="preserve"> </w:t>
      </w:r>
      <w:r w:rsidRPr="00D537B6">
        <w:rPr>
          <w:rFonts w:ascii="Arial" w:hAnsi="Arial" w:cs="Arial"/>
        </w:rPr>
        <w:t>77 DSGVO</w:t>
      </w:r>
      <w:r w:rsidR="00DC42AF">
        <w:rPr>
          <w:rFonts w:ascii="Arial" w:hAnsi="Arial" w:cs="Arial"/>
        </w:rPr>
        <w:t>)</w:t>
      </w:r>
      <w:r w:rsidRPr="00D537B6">
        <w:rPr>
          <w:rFonts w:ascii="Arial" w:hAnsi="Arial" w:cs="Arial"/>
        </w:rPr>
        <w:t>.</w:t>
      </w:r>
    </w:p>
    <w:p w14:paraId="21CE7A94" w14:textId="77777777" w:rsidR="009F11BD" w:rsidRDefault="00F40B8F" w:rsidP="009F1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F40B8F">
        <w:rPr>
          <w:rFonts w:ascii="Arial" w:hAnsi="Arial" w:cs="Arial"/>
        </w:rPr>
        <w:lastRenderedPageBreak/>
        <w:t>Bundesbeauftragte für den Datenschutz und die Informationsfreiheit (</w:t>
      </w:r>
      <w:proofErr w:type="spellStart"/>
      <w:r w:rsidRPr="00F40B8F">
        <w:rPr>
          <w:rFonts w:ascii="Arial" w:hAnsi="Arial" w:cs="Arial"/>
        </w:rPr>
        <w:t>BfDI</w:t>
      </w:r>
      <w:proofErr w:type="spellEnd"/>
      <w:r w:rsidRPr="00F40B8F">
        <w:rPr>
          <w:rFonts w:ascii="Arial" w:hAnsi="Arial" w:cs="Arial"/>
        </w:rPr>
        <w:t>)</w:t>
      </w:r>
      <w:r w:rsidR="00F57B88">
        <w:rPr>
          <w:rFonts w:ascii="Arial" w:hAnsi="Arial" w:cs="Arial"/>
        </w:rPr>
        <w:t xml:space="preserve"> </w:t>
      </w:r>
    </w:p>
    <w:p w14:paraId="2BB48C22" w14:textId="3C60F963" w:rsidR="009F11BD" w:rsidRDefault="00F57B88" w:rsidP="009F1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Graurheindorfer Straße 153</w:t>
      </w:r>
      <w:r w:rsidR="00F40B8F" w:rsidRPr="00F40B8F">
        <w:rPr>
          <w:rFonts w:ascii="Arial" w:hAnsi="Arial" w:cs="Arial"/>
        </w:rPr>
        <w:br/>
        <w:t>53117 Bonn</w:t>
      </w:r>
      <w:r w:rsidR="00A31476" w:rsidRPr="00D537B6">
        <w:rPr>
          <w:rFonts w:ascii="Arial" w:hAnsi="Arial" w:cs="Arial"/>
        </w:rPr>
        <w:t xml:space="preserve"> </w:t>
      </w:r>
      <w:r w:rsidR="007A68B5" w:rsidRPr="00D537B6">
        <w:rPr>
          <w:rFonts w:ascii="Arial" w:hAnsi="Arial" w:cs="Arial"/>
        </w:rPr>
        <w:cr/>
      </w:r>
    </w:p>
    <w:p w14:paraId="25DD5670" w14:textId="77777777" w:rsidR="009F11BD" w:rsidRDefault="009F11BD" w:rsidP="009F11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3552DC7" w14:textId="6DEFDD11" w:rsidR="0022063E" w:rsidRPr="00D537B6" w:rsidRDefault="00D537B6" w:rsidP="00487C43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Cs w:val="20"/>
        </w:rPr>
      </w:pPr>
      <w:r w:rsidRPr="00D537B6">
        <w:rPr>
          <w:rFonts w:ascii="Arial" w:hAnsi="Arial" w:cs="Arial"/>
          <w:b/>
          <w:color w:val="000000"/>
          <w:szCs w:val="20"/>
        </w:rPr>
        <w:t>Verantwortliche Stelle</w:t>
      </w:r>
    </w:p>
    <w:p w14:paraId="55CA24E7" w14:textId="77777777" w:rsidR="007A68B5" w:rsidRPr="00D537B6" w:rsidRDefault="007A68B5" w:rsidP="00487C43">
      <w:pPr>
        <w:autoSpaceDE w:val="0"/>
        <w:autoSpaceDN w:val="0"/>
        <w:adjustRightInd w:val="0"/>
        <w:rPr>
          <w:rFonts w:ascii="Arial" w:hAnsi="Arial" w:cs="Arial"/>
        </w:rPr>
      </w:pPr>
      <w:r w:rsidRPr="00D537B6">
        <w:rPr>
          <w:rFonts w:ascii="Arial" w:hAnsi="Arial" w:cs="Arial"/>
        </w:rPr>
        <w:t xml:space="preserve">Verantwortliche Stelle für die Verarbeitung der vorgenannten personenbezogenen Daten </w:t>
      </w:r>
      <w:r w:rsidR="00D537B6" w:rsidRPr="00D537B6">
        <w:rPr>
          <w:rFonts w:ascii="Arial" w:hAnsi="Arial" w:cs="Arial"/>
        </w:rPr>
        <w:t>ist</w:t>
      </w:r>
      <w:r w:rsidR="0022063E">
        <w:rPr>
          <w:rFonts w:ascii="Arial" w:hAnsi="Arial" w:cs="Arial"/>
        </w:rPr>
        <w:t xml:space="preserve"> die bzw. der</w:t>
      </w:r>
      <w:r w:rsidR="00D537B6" w:rsidRPr="00D537B6">
        <w:rPr>
          <w:rFonts w:ascii="Arial" w:hAnsi="Arial" w:cs="Arial"/>
        </w:rPr>
        <w:t>:</w:t>
      </w:r>
      <w:r w:rsidR="0022063E">
        <w:rPr>
          <w:rFonts w:ascii="Arial" w:hAnsi="Arial" w:cs="Arial"/>
        </w:rPr>
        <w:br/>
      </w:r>
      <w:r w:rsidR="00D537B6" w:rsidRPr="00D537B6">
        <w:rPr>
          <w:rFonts w:ascii="Arial" w:hAnsi="Arial" w:cs="Arial"/>
        </w:rPr>
        <w:t>Präsidentin / Präsident BAPersBw</w:t>
      </w:r>
      <w:r w:rsidR="00D537B6">
        <w:rPr>
          <w:rFonts w:ascii="Arial" w:hAnsi="Arial" w:cs="Arial"/>
        </w:rPr>
        <w:br/>
      </w:r>
      <w:proofErr w:type="spellStart"/>
      <w:r w:rsidR="00D537B6" w:rsidRPr="00D537B6">
        <w:rPr>
          <w:rFonts w:ascii="Arial" w:hAnsi="Arial" w:cs="Arial"/>
        </w:rPr>
        <w:t>Militärringstrasse</w:t>
      </w:r>
      <w:proofErr w:type="spellEnd"/>
      <w:r w:rsidR="00D537B6" w:rsidRPr="00D537B6">
        <w:rPr>
          <w:rFonts w:ascii="Arial" w:hAnsi="Arial" w:cs="Arial"/>
        </w:rPr>
        <w:t xml:space="preserve"> 1000</w:t>
      </w:r>
      <w:r w:rsidR="00D537B6">
        <w:rPr>
          <w:rFonts w:ascii="Arial" w:hAnsi="Arial" w:cs="Arial"/>
        </w:rPr>
        <w:br/>
      </w:r>
      <w:r w:rsidR="00D537B6" w:rsidRPr="00D537B6">
        <w:rPr>
          <w:rFonts w:ascii="Arial" w:hAnsi="Arial" w:cs="Arial"/>
        </w:rPr>
        <w:t>50737 Köln</w:t>
      </w:r>
    </w:p>
    <w:p w14:paraId="46F68430" w14:textId="6AB074FF" w:rsidR="00A31476" w:rsidRDefault="007A68B5" w:rsidP="00487C43">
      <w:pPr>
        <w:autoSpaceDE w:val="0"/>
        <w:autoSpaceDN w:val="0"/>
        <w:adjustRightInd w:val="0"/>
        <w:rPr>
          <w:rFonts w:ascii="Arial" w:hAnsi="Arial" w:cs="Arial"/>
          <w:color w:val="000000"/>
          <w:szCs w:val="20"/>
        </w:rPr>
      </w:pPr>
      <w:r w:rsidRPr="00D537B6">
        <w:rPr>
          <w:rFonts w:ascii="Arial" w:hAnsi="Arial" w:cs="Arial"/>
        </w:rPr>
        <w:t xml:space="preserve">Die bzw. der Datenschutzbeauftragte im Sinne des Art. 37 Abs. 1 Nr. 1a  DSGVO, ist die bzw. der </w:t>
      </w:r>
      <w:r w:rsidR="00D537B6">
        <w:rPr>
          <w:rFonts w:ascii="Arial" w:hAnsi="Arial" w:cs="Arial"/>
        </w:rPr>
        <w:br/>
      </w:r>
      <w:r w:rsidRPr="00D537B6">
        <w:rPr>
          <w:rFonts w:ascii="Arial" w:hAnsi="Arial" w:cs="Arial"/>
        </w:rPr>
        <w:t>Beauftragte für den</w:t>
      </w:r>
      <w:r w:rsidR="00D537B6">
        <w:rPr>
          <w:rFonts w:ascii="Arial" w:hAnsi="Arial" w:cs="Arial"/>
        </w:rPr>
        <w:t xml:space="preserve"> Datenschutz in der Bundeswehr</w:t>
      </w:r>
      <w:r w:rsidR="00B01811">
        <w:rPr>
          <w:rFonts w:ascii="Arial" w:hAnsi="Arial" w:cs="Arial"/>
        </w:rPr>
        <w:t xml:space="preserve"> (</w:t>
      </w:r>
      <w:proofErr w:type="spellStart"/>
      <w:r w:rsidR="00B01811">
        <w:rPr>
          <w:rFonts w:ascii="Arial" w:hAnsi="Arial" w:cs="Arial"/>
        </w:rPr>
        <w:t>BfDBw</w:t>
      </w:r>
      <w:proofErr w:type="spellEnd"/>
      <w:r w:rsidR="00B01811">
        <w:rPr>
          <w:rFonts w:ascii="Arial" w:hAnsi="Arial" w:cs="Arial"/>
        </w:rPr>
        <w:t>)</w:t>
      </w:r>
      <w:r w:rsidR="00D537B6">
        <w:rPr>
          <w:rFonts w:ascii="Arial" w:hAnsi="Arial" w:cs="Arial"/>
        </w:rPr>
        <w:br/>
      </w:r>
      <w:proofErr w:type="spellStart"/>
      <w:r w:rsidRPr="00D537B6">
        <w:rPr>
          <w:rFonts w:ascii="Arial" w:hAnsi="Arial" w:cs="Arial"/>
        </w:rPr>
        <w:t>F</w:t>
      </w:r>
      <w:r w:rsidR="00D537B6">
        <w:rPr>
          <w:rFonts w:ascii="Arial" w:hAnsi="Arial" w:cs="Arial"/>
        </w:rPr>
        <w:t>ontainengraben</w:t>
      </w:r>
      <w:proofErr w:type="spellEnd"/>
      <w:r w:rsidR="00D537B6">
        <w:rPr>
          <w:rFonts w:ascii="Arial" w:hAnsi="Arial" w:cs="Arial"/>
        </w:rPr>
        <w:t xml:space="preserve"> 150,</w:t>
      </w:r>
      <w:r w:rsidR="00D537B6">
        <w:rPr>
          <w:rFonts w:ascii="Arial" w:hAnsi="Arial" w:cs="Arial"/>
        </w:rPr>
        <w:br/>
      </w:r>
      <w:r w:rsidR="00D537B6" w:rsidRPr="00D537B6">
        <w:rPr>
          <w:rFonts w:ascii="Arial" w:hAnsi="Arial" w:cs="Arial"/>
        </w:rPr>
        <w:t>53123 Bonn.</w:t>
      </w:r>
    </w:p>
    <w:p w14:paraId="2DA27DD0" w14:textId="36B5FBBF" w:rsidR="00123FB6" w:rsidRPr="000270BF" w:rsidRDefault="00123FB6" w:rsidP="00487C43">
      <w:pPr>
        <w:autoSpaceDE w:val="0"/>
        <w:autoSpaceDN w:val="0"/>
        <w:adjustRightInd w:val="0"/>
        <w:spacing w:after="0"/>
        <w:rPr>
          <w:rFonts w:ascii="Arial" w:hAnsi="Arial" w:cs="Arial"/>
          <w:color w:val="000000"/>
          <w:szCs w:val="20"/>
        </w:rPr>
      </w:pPr>
      <w:r w:rsidRPr="000270BF">
        <w:rPr>
          <w:rFonts w:ascii="Arial" w:hAnsi="Arial" w:cs="Arial"/>
          <w:color w:val="000000"/>
          <w:szCs w:val="20"/>
        </w:rPr>
        <w:br/>
      </w:r>
    </w:p>
    <w:p w14:paraId="5ACAEFF6" w14:textId="1AC53333" w:rsidR="00EF52E7" w:rsidRPr="000279D2" w:rsidRDefault="00123FB6" w:rsidP="000279D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40B8F">
        <w:rPr>
          <w:rFonts w:ascii="Arial" w:hAnsi="Arial" w:cs="Arial"/>
        </w:rPr>
        <w:br/>
      </w:r>
      <w:r w:rsidRPr="00F40B8F">
        <w:rPr>
          <w:rFonts w:ascii="Arial" w:hAnsi="Arial" w:cs="Arial"/>
        </w:rPr>
        <w:br/>
      </w:r>
      <w:r w:rsidRPr="00D537B6">
        <w:rPr>
          <w:rFonts w:ascii="Arial" w:hAnsi="Arial" w:cs="Arial"/>
        </w:rPr>
        <w:br/>
      </w:r>
    </w:p>
    <w:p w14:paraId="171B4917" w14:textId="77777777" w:rsidR="00AA7895" w:rsidRDefault="00AA7895" w:rsidP="00487C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  <w:color w:val="000000"/>
          <w:szCs w:val="20"/>
        </w:rPr>
      </w:pPr>
      <w:r w:rsidRPr="00AA7895">
        <w:rPr>
          <w:rFonts w:ascii="Arial" w:hAnsi="Arial" w:cs="Arial"/>
          <w:b/>
          <w:color w:val="000000"/>
          <w:szCs w:val="20"/>
        </w:rPr>
        <w:t>Zusatzinformation</w:t>
      </w:r>
    </w:p>
    <w:p w14:paraId="0CCFAFDB" w14:textId="77777777" w:rsidR="00D537B6" w:rsidRPr="00D537B6" w:rsidRDefault="00D537B6" w:rsidP="00487C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14:paraId="169A1664" w14:textId="26A02C5D" w:rsidR="00791495" w:rsidRPr="00D537B6" w:rsidRDefault="00791495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 xml:space="preserve">Dieses Informationsblatt wird, einmalig ausgefüllt, im </w:t>
      </w:r>
      <w:proofErr w:type="spellStart"/>
      <w:r w:rsidRPr="00D537B6">
        <w:rPr>
          <w:rFonts w:ascii="Arial" w:hAnsi="Arial" w:cs="Arial"/>
        </w:rPr>
        <w:t>PersWiSys</w:t>
      </w:r>
      <w:proofErr w:type="spellEnd"/>
      <w:r w:rsidRPr="00D537B6">
        <w:rPr>
          <w:rFonts w:ascii="Arial" w:hAnsi="Arial" w:cs="Arial"/>
        </w:rPr>
        <w:t xml:space="preserve"> (SAP) hinterlegt und kann dort von berechtigten Bearbeiter</w:t>
      </w:r>
      <w:r w:rsidR="00F86E69">
        <w:rPr>
          <w:rFonts w:ascii="Arial" w:hAnsi="Arial" w:cs="Arial"/>
        </w:rPr>
        <w:t xml:space="preserve">innen </w:t>
      </w:r>
      <w:r w:rsidRPr="00D537B6">
        <w:rPr>
          <w:rFonts w:ascii="Arial" w:hAnsi="Arial" w:cs="Arial"/>
        </w:rPr>
        <w:t>/ Bearbeiter</w:t>
      </w:r>
      <w:r w:rsidR="00F86E69">
        <w:rPr>
          <w:rFonts w:ascii="Arial" w:hAnsi="Arial" w:cs="Arial"/>
        </w:rPr>
        <w:t>n</w:t>
      </w:r>
      <w:r w:rsidRPr="00D537B6">
        <w:rPr>
          <w:rFonts w:ascii="Arial" w:hAnsi="Arial" w:cs="Arial"/>
        </w:rPr>
        <w:t xml:space="preserve"> eingesehen werden. </w:t>
      </w:r>
    </w:p>
    <w:p w14:paraId="7F8BAA1D" w14:textId="77777777" w:rsidR="00E91530" w:rsidRDefault="00E91530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3059A5CA" w14:textId="2C0A2A53" w:rsidR="00AA7895" w:rsidRDefault="00AA7895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>Ort, Datum</w:t>
      </w:r>
    </w:p>
    <w:p w14:paraId="1D067B82" w14:textId="77777777" w:rsidR="00E91530" w:rsidRPr="00D537B6" w:rsidRDefault="00E91530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39F758" w14:textId="3BA76A6F" w:rsidR="00AA7895" w:rsidRPr="00D537B6" w:rsidRDefault="00B2157A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</w:t>
      </w:r>
      <w:r w:rsidR="000270BF">
        <w:rPr>
          <w:rFonts w:ascii="Arial" w:hAnsi="Arial" w:cs="Arial"/>
        </w:rPr>
        <w:t>___________</w:t>
      </w:r>
      <w:r>
        <w:rPr>
          <w:rFonts w:ascii="Arial" w:hAnsi="Arial" w:cs="Arial"/>
        </w:rPr>
        <w:t>_</w:t>
      </w:r>
    </w:p>
    <w:p w14:paraId="1CD2D751" w14:textId="77777777" w:rsidR="00AA7895" w:rsidRPr="00D537B6" w:rsidRDefault="00AA7895" w:rsidP="00487C43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537B6">
        <w:rPr>
          <w:rFonts w:ascii="Arial" w:hAnsi="Arial" w:cs="Arial"/>
        </w:rPr>
        <w:t xml:space="preserve">Unterschrift </w:t>
      </w:r>
    </w:p>
    <w:p w14:paraId="1951FD5C" w14:textId="77777777" w:rsidR="00E91530" w:rsidRDefault="00E91530" w:rsidP="00487C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5F9B0B13" w14:textId="1CBCFD66" w:rsidR="00587E5C" w:rsidRPr="0022063E" w:rsidRDefault="00587E5C" w:rsidP="00487C43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22063E">
        <w:rPr>
          <w:rFonts w:ascii="Arial" w:hAnsi="Arial" w:cs="Arial"/>
          <w:color w:val="000000"/>
          <w:sz w:val="20"/>
          <w:szCs w:val="20"/>
        </w:rPr>
        <w:t>Verteiler:</w:t>
      </w:r>
    </w:p>
    <w:p w14:paraId="5A04D123" w14:textId="23FF949B" w:rsidR="00587E5C" w:rsidRPr="0022063E" w:rsidRDefault="00DC42AF" w:rsidP="00487C4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Ausf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.: Reservistin / Reservist</w:t>
      </w:r>
    </w:p>
    <w:p w14:paraId="05D80183" w14:textId="5D4087DA" w:rsidR="00587E5C" w:rsidRPr="0022063E" w:rsidRDefault="00DC42AF" w:rsidP="00487C43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Ausf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.: Personalbe</w:t>
      </w:r>
      <w:r w:rsidR="00587E5C" w:rsidRPr="0022063E">
        <w:rPr>
          <w:rFonts w:ascii="Arial" w:hAnsi="Arial" w:cs="Arial"/>
          <w:color w:val="000000"/>
          <w:sz w:val="20"/>
          <w:szCs w:val="20"/>
        </w:rPr>
        <w:t>a</w:t>
      </w:r>
      <w:r>
        <w:rPr>
          <w:rFonts w:ascii="Arial" w:hAnsi="Arial" w:cs="Arial"/>
          <w:color w:val="000000"/>
          <w:sz w:val="20"/>
          <w:szCs w:val="20"/>
        </w:rPr>
        <w:t>r</w:t>
      </w:r>
      <w:r w:rsidR="00587E5C" w:rsidRPr="0022063E">
        <w:rPr>
          <w:rFonts w:ascii="Arial" w:hAnsi="Arial" w:cs="Arial"/>
          <w:color w:val="000000"/>
          <w:sz w:val="20"/>
          <w:szCs w:val="20"/>
        </w:rPr>
        <w:t>beiter</w:t>
      </w:r>
      <w:r>
        <w:rPr>
          <w:rFonts w:ascii="Arial" w:hAnsi="Arial" w:cs="Arial"/>
          <w:color w:val="000000"/>
          <w:sz w:val="20"/>
          <w:szCs w:val="20"/>
        </w:rPr>
        <w:t xml:space="preserve">in / Personalbearbeiter </w:t>
      </w:r>
      <w:r>
        <w:rPr>
          <w:rFonts w:ascii="Arial" w:hAnsi="Arial" w:cs="Arial"/>
          <w:color w:val="000000"/>
          <w:sz w:val="20"/>
          <w:szCs w:val="20"/>
        </w:rPr>
        <w:tab/>
      </w:r>
      <w:r w:rsidR="00587E5C" w:rsidRPr="0022063E">
        <w:rPr>
          <w:rFonts w:ascii="Arial" w:hAnsi="Arial" w:cs="Arial"/>
          <w:color w:val="000000"/>
          <w:sz w:val="20"/>
          <w:szCs w:val="20"/>
        </w:rPr>
        <w:t>Eingabe in SAP erfolgt</w:t>
      </w:r>
    </w:p>
    <w:p w14:paraId="4ABEB13E" w14:textId="77777777" w:rsidR="00587E5C" w:rsidRPr="0022063E" w:rsidRDefault="00587E5C" w:rsidP="00487C43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0000"/>
          <w:sz w:val="20"/>
          <w:szCs w:val="20"/>
        </w:rPr>
      </w:pPr>
    </w:p>
    <w:p w14:paraId="10A26946" w14:textId="77777777" w:rsidR="00587E5C" w:rsidRPr="0022063E" w:rsidRDefault="00587E5C" w:rsidP="00487C43">
      <w:pPr>
        <w:autoSpaceDE w:val="0"/>
        <w:autoSpaceDN w:val="0"/>
        <w:adjustRightInd w:val="0"/>
        <w:spacing w:after="0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22063E">
        <w:rPr>
          <w:rFonts w:ascii="Arial" w:hAnsi="Arial" w:cs="Arial"/>
          <w:color w:val="000000"/>
          <w:sz w:val="20"/>
          <w:szCs w:val="20"/>
        </w:rPr>
        <w:t>________________________</w:t>
      </w:r>
    </w:p>
    <w:p w14:paraId="41AD5C6D" w14:textId="77777777" w:rsidR="00791495" w:rsidRPr="0022063E" w:rsidRDefault="00587E5C" w:rsidP="0022063E">
      <w:pPr>
        <w:autoSpaceDE w:val="0"/>
        <w:autoSpaceDN w:val="0"/>
        <w:adjustRightInd w:val="0"/>
        <w:spacing w:after="0" w:line="240" w:lineRule="auto"/>
        <w:ind w:left="5664"/>
        <w:jc w:val="both"/>
        <w:rPr>
          <w:rFonts w:ascii="Arial" w:hAnsi="Arial" w:cs="Arial"/>
          <w:color w:val="000000"/>
          <w:sz w:val="20"/>
          <w:szCs w:val="20"/>
        </w:rPr>
      </w:pPr>
      <w:r w:rsidRPr="0022063E">
        <w:rPr>
          <w:rFonts w:ascii="Arial" w:hAnsi="Arial" w:cs="Arial"/>
          <w:color w:val="000000"/>
          <w:sz w:val="20"/>
          <w:szCs w:val="20"/>
        </w:rPr>
        <w:t>Datum, NZ</w:t>
      </w:r>
    </w:p>
    <w:sectPr w:rsidR="00791495" w:rsidRPr="0022063E" w:rsidSect="0022063E">
      <w:foot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54AB" w14:textId="77777777" w:rsidR="00B11162" w:rsidRDefault="00B11162" w:rsidP="008A7B88">
      <w:pPr>
        <w:spacing w:after="0" w:line="240" w:lineRule="auto"/>
      </w:pPr>
      <w:r>
        <w:separator/>
      </w:r>
    </w:p>
  </w:endnote>
  <w:endnote w:type="continuationSeparator" w:id="0">
    <w:p w14:paraId="579595F8" w14:textId="77777777" w:rsidR="00B11162" w:rsidRDefault="00B11162" w:rsidP="008A7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2ED799" w14:textId="7316AD25" w:rsidR="008A7B88" w:rsidRPr="008A7B88" w:rsidRDefault="008A7B88" w:rsidP="008A7B88">
    <w:pPr>
      <w:autoSpaceDE w:val="0"/>
      <w:autoSpaceDN w:val="0"/>
      <w:adjustRightInd w:val="0"/>
      <w:spacing w:before="60" w:after="60"/>
      <w:jc w:val="both"/>
      <w:rPr>
        <w:rFonts w:ascii="Arial" w:hAnsi="Arial" w:cs="Arial"/>
        <w:sz w:val="16"/>
        <w:szCs w:val="16"/>
      </w:rPr>
    </w:pPr>
    <w:r w:rsidRPr="008A7B88">
      <w:rPr>
        <w:rFonts w:ascii="Arial" w:hAnsi="Arial" w:cs="Arial"/>
        <w:sz w:val="16"/>
        <w:szCs w:val="16"/>
      </w:rPr>
      <w:t>Stand 06/2021</w:t>
    </w:r>
  </w:p>
  <w:p w14:paraId="676B1421" w14:textId="77777777" w:rsidR="008A7B88" w:rsidRPr="008A7B88" w:rsidRDefault="008A7B88" w:rsidP="008A7B88">
    <w:pPr>
      <w:spacing w:after="0" w:line="240" w:lineRule="auto"/>
      <w:jc w:val="both"/>
      <w:rPr>
        <w:rFonts w:ascii="Arial" w:eastAsia="Times New Roman" w:hAnsi="Arial" w:cs="Arial"/>
        <w:b/>
        <w:sz w:val="16"/>
        <w:szCs w:val="16"/>
        <w:lang w:eastAsia="de-DE"/>
      </w:rPr>
    </w:pPr>
    <w:proofErr w:type="spellStart"/>
    <w:r w:rsidRPr="008A7B88">
      <w:rPr>
        <w:rFonts w:ascii="Arial" w:eastAsia="Times New Roman" w:hAnsi="Arial" w:cs="Arial"/>
        <w:b/>
        <w:sz w:val="16"/>
        <w:szCs w:val="16"/>
        <w:lang w:eastAsia="de-DE"/>
      </w:rPr>
      <w:t>VNr</w:t>
    </w:r>
    <w:proofErr w:type="spellEnd"/>
    <w:r w:rsidRPr="008A7B88">
      <w:rPr>
        <w:rFonts w:ascii="Arial" w:eastAsia="Times New Roman" w:hAnsi="Arial" w:cs="Arial"/>
        <w:b/>
        <w:sz w:val="16"/>
        <w:szCs w:val="16"/>
        <w:lang w:eastAsia="de-DE"/>
      </w:rPr>
      <w:t>. 10057532</w:t>
    </w:r>
  </w:p>
  <w:p w14:paraId="107048E7" w14:textId="2187D582" w:rsidR="008A7B88" w:rsidRDefault="008A7B88">
    <w:pPr>
      <w:pStyle w:val="Fuzeile"/>
    </w:pPr>
  </w:p>
  <w:p w14:paraId="3C1F6A65" w14:textId="77777777" w:rsidR="008A7B88" w:rsidRDefault="008A7B8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9E69D8" w14:textId="77777777" w:rsidR="00B11162" w:rsidRDefault="00B11162" w:rsidP="008A7B88">
      <w:pPr>
        <w:spacing w:after="0" w:line="240" w:lineRule="auto"/>
      </w:pPr>
      <w:r>
        <w:separator/>
      </w:r>
    </w:p>
  </w:footnote>
  <w:footnote w:type="continuationSeparator" w:id="0">
    <w:p w14:paraId="3BFE10ED" w14:textId="77777777" w:rsidR="00B11162" w:rsidRDefault="00B11162" w:rsidP="008A7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15697"/>
    <w:multiLevelType w:val="hybridMultilevel"/>
    <w:tmpl w:val="D0A6304C"/>
    <w:lvl w:ilvl="0" w:tplc="7E3E7104">
      <w:numFmt w:val="bullet"/>
      <w:lvlText w:val="-"/>
      <w:lvlJc w:val="left"/>
      <w:pPr>
        <w:ind w:left="470" w:hanging="360"/>
      </w:pPr>
      <w:rPr>
        <w:rFonts w:ascii="Calibri" w:eastAsia="Segoe U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1" w15:restartNumberingAfterBreak="0">
    <w:nsid w:val="4C756035"/>
    <w:multiLevelType w:val="hybridMultilevel"/>
    <w:tmpl w:val="9EAEED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169D"/>
    <w:rsid w:val="000270BF"/>
    <w:rsid w:val="000279D2"/>
    <w:rsid w:val="000619BC"/>
    <w:rsid w:val="00067D85"/>
    <w:rsid w:val="00082FCD"/>
    <w:rsid w:val="00123FB6"/>
    <w:rsid w:val="0018169D"/>
    <w:rsid w:val="0022063E"/>
    <w:rsid w:val="00242DD2"/>
    <w:rsid w:val="0029350A"/>
    <w:rsid w:val="00305DE1"/>
    <w:rsid w:val="003344B7"/>
    <w:rsid w:val="003F12A0"/>
    <w:rsid w:val="00403767"/>
    <w:rsid w:val="00412923"/>
    <w:rsid w:val="004505AF"/>
    <w:rsid w:val="00487C43"/>
    <w:rsid w:val="0049082D"/>
    <w:rsid w:val="004B50D4"/>
    <w:rsid w:val="0050249A"/>
    <w:rsid w:val="00542567"/>
    <w:rsid w:val="00587E5C"/>
    <w:rsid w:val="005C603B"/>
    <w:rsid w:val="005D2F68"/>
    <w:rsid w:val="005E57E6"/>
    <w:rsid w:val="006067FE"/>
    <w:rsid w:val="00656D3D"/>
    <w:rsid w:val="006B6ECF"/>
    <w:rsid w:val="006E15B5"/>
    <w:rsid w:val="0076215F"/>
    <w:rsid w:val="00791495"/>
    <w:rsid w:val="007A68B5"/>
    <w:rsid w:val="007E28EC"/>
    <w:rsid w:val="007E566B"/>
    <w:rsid w:val="007F1B13"/>
    <w:rsid w:val="008A7B88"/>
    <w:rsid w:val="008E58AB"/>
    <w:rsid w:val="009777EB"/>
    <w:rsid w:val="009F11BD"/>
    <w:rsid w:val="00A25688"/>
    <w:rsid w:val="00A31476"/>
    <w:rsid w:val="00A50469"/>
    <w:rsid w:val="00A946E7"/>
    <w:rsid w:val="00AA7895"/>
    <w:rsid w:val="00AE0B5B"/>
    <w:rsid w:val="00AF05B5"/>
    <w:rsid w:val="00B01811"/>
    <w:rsid w:val="00B11162"/>
    <w:rsid w:val="00B2157A"/>
    <w:rsid w:val="00B41F90"/>
    <w:rsid w:val="00B44D7E"/>
    <w:rsid w:val="00BF5C16"/>
    <w:rsid w:val="00C27BD7"/>
    <w:rsid w:val="00C70202"/>
    <w:rsid w:val="00C923A6"/>
    <w:rsid w:val="00CA07AF"/>
    <w:rsid w:val="00CB57EE"/>
    <w:rsid w:val="00D32E00"/>
    <w:rsid w:val="00D537B6"/>
    <w:rsid w:val="00D73A82"/>
    <w:rsid w:val="00DC42AF"/>
    <w:rsid w:val="00E21A36"/>
    <w:rsid w:val="00E34559"/>
    <w:rsid w:val="00E711C2"/>
    <w:rsid w:val="00E91530"/>
    <w:rsid w:val="00EB0055"/>
    <w:rsid w:val="00EC1D15"/>
    <w:rsid w:val="00EC7D38"/>
    <w:rsid w:val="00EF52E7"/>
    <w:rsid w:val="00F40B8F"/>
    <w:rsid w:val="00F40EE9"/>
    <w:rsid w:val="00F57B88"/>
    <w:rsid w:val="00F86E69"/>
    <w:rsid w:val="00F9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F4484"/>
  <w15:chartTrackingRefBased/>
  <w15:docId w15:val="{A3A8CFCA-8769-418F-A025-2CED7285B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9149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91495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587E5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C923A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923A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923A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923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923A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923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923A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Standard"/>
    <w:uiPriority w:val="1"/>
    <w:qFormat/>
    <w:rsid w:val="00C70202"/>
    <w:pPr>
      <w:widowControl w:val="0"/>
      <w:autoSpaceDE w:val="0"/>
      <w:autoSpaceDN w:val="0"/>
      <w:spacing w:after="0" w:line="240" w:lineRule="auto"/>
    </w:pPr>
    <w:rPr>
      <w:rFonts w:ascii="Segoe UI" w:eastAsia="Segoe UI" w:hAnsi="Segoe UI" w:cs="Segoe UI"/>
      <w:lang w:val="en-US"/>
    </w:rPr>
  </w:style>
  <w:style w:type="paragraph" w:styleId="berarbeitung">
    <w:name w:val="Revision"/>
    <w:hidden/>
    <w:uiPriority w:val="99"/>
    <w:semiHidden/>
    <w:rsid w:val="00CB57EE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8A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A7B88"/>
  </w:style>
  <w:style w:type="paragraph" w:styleId="Fuzeile">
    <w:name w:val="footer"/>
    <w:basedOn w:val="Standard"/>
    <w:link w:val="FuzeileZchn"/>
    <w:uiPriority w:val="99"/>
    <w:unhideWhenUsed/>
    <w:rsid w:val="008A7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A7B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85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0AABA-1935-4D01-969F-1BAC21638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405</Words>
  <Characters>2735</Characters>
  <Application>Microsoft Office Word</Application>
  <DocSecurity>0</DocSecurity>
  <Lines>210</Lines>
  <Paragraphs>142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Bundeswehr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Markert, Patrick</dc:creator>
  <cp:keywords/>
  <dc:description/>
  <cp:lastModifiedBy>Tissen, Johann</cp:lastModifiedBy>
  <cp:revision>2</cp:revision>
  <dcterms:created xsi:type="dcterms:W3CDTF">2022-08-01T11:02:00Z</dcterms:created>
  <dcterms:modified xsi:type="dcterms:W3CDTF">2022-08-01T11:02:00Z</dcterms:modified>
</cp:coreProperties>
</file>